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6442" w:rsidRDefault="00850253" w:rsidP="008502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40"/>
          <w:szCs w:val="40"/>
        </w:rPr>
      </w:pPr>
      <w:r>
        <w:rPr>
          <w:noProof/>
        </w:rPr>
        <w:drawing>
          <wp:inline distT="0" distB="0" distL="0" distR="0" wp14:anchorId="18A4E951" wp14:editId="09977D7B">
            <wp:extent cx="1498600" cy="1047750"/>
            <wp:effectExtent l="0" t="0" r="6350" b="0"/>
            <wp:docPr id="1073741825" name="officeArt object" descr="Logo Gru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 Grue.png" descr="Logo Gru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234" cy="1048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DF6442" w:rsidRDefault="0085025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hAnsi="Arial" w:cs="Arial"/>
          <w:noProof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2F0877" wp14:editId="276475A7">
                <wp:simplePos x="0" y="0"/>
                <wp:positionH relativeFrom="column">
                  <wp:posOffset>0</wp:posOffset>
                </wp:positionH>
                <wp:positionV relativeFrom="paragraph">
                  <wp:posOffset>117475</wp:posOffset>
                </wp:positionV>
                <wp:extent cx="6172200" cy="831850"/>
                <wp:effectExtent l="0" t="0" r="0" b="6350"/>
                <wp:wrapNone/>
                <wp:docPr id="6" name="Casella di tes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831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0253" w:rsidRPr="00E805B7" w:rsidRDefault="00850253" w:rsidP="0085025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805B7">
                              <w:rPr>
                                <w:b/>
                              </w:rPr>
                              <w:t xml:space="preserve">LICEO ARTISTICO PER IL DESIGN “F.A. GRUE” – CASTELLI </w:t>
                            </w:r>
                            <w:r>
                              <w:rPr>
                                <w:b/>
                              </w:rPr>
                              <w:t xml:space="preserve">e </w:t>
                            </w:r>
                            <w:r w:rsidRPr="00E805B7">
                              <w:rPr>
                                <w:b/>
                              </w:rPr>
                              <w:t>SCUOLA MEDIA</w:t>
                            </w:r>
                            <w:r>
                              <w:rPr>
                                <w:b/>
                              </w:rPr>
                              <w:t xml:space="preserve"> STATALE</w:t>
                            </w:r>
                          </w:p>
                          <w:p w:rsidR="00850253" w:rsidRDefault="00850253" w:rsidP="00850253">
                            <w:pPr>
                              <w:jc w:val="center"/>
                            </w:pPr>
                            <w:r>
                              <w:t xml:space="preserve">Via Convento - 64041 – Castelli - (TE) - </w:t>
                            </w:r>
                            <w:hyperlink r:id="rId8" w:history="1">
                              <w:r w:rsidRPr="009C7407">
                                <w:rPr>
                                  <w:rStyle w:val="Collegamentoipertestuale"/>
                                </w:rPr>
                                <w:t>www.liceoartisticogrue.edu.it</w:t>
                              </w:r>
                            </w:hyperlink>
                            <w:r>
                              <w:t xml:space="preserve"> - </w:t>
                            </w:r>
                            <w:r w:rsidRPr="00380662">
                              <w:rPr>
                                <w:rFonts w:ascii="Helvetica Neue" w:hAnsi="Helvetica Neue"/>
                                <w:bCs/>
                              </w:rPr>
                              <w:t>tesd01000d@istruzione.it</w:t>
                            </w:r>
                          </w:p>
                          <w:p w:rsidR="00850253" w:rsidRDefault="00850253" w:rsidP="00850253">
                            <w:pPr>
                              <w:jc w:val="center"/>
                            </w:pPr>
                            <w:r>
                              <w:t>Presidenza 0861979143 – Direttore DSGA 979547 - Centralino 979221 – Fax 970656</w:t>
                            </w:r>
                          </w:p>
                          <w:p w:rsidR="00850253" w:rsidRDefault="00850253" w:rsidP="00850253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2F0877"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6" type="#_x0000_t202" style="position:absolute;left:0;text-align:left;margin-left:0;margin-top:9.25pt;width:486pt;height:6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" fillcolor="#dbe5f1 [660]" stroked="f" strokeweight=".5pt">
                <v:textbox>
                  <w:txbxContent>
                    <w:p w:rsidR="00850253" w:rsidRPr="00E805B7" w:rsidRDefault="00850253" w:rsidP="00850253">
                      <w:pPr>
                        <w:jc w:val="center"/>
                        <w:rPr>
                          <w:b/>
                        </w:rPr>
                      </w:pPr>
                      <w:r w:rsidRPr="00E805B7">
                        <w:rPr>
                          <w:b/>
                        </w:rPr>
                        <w:t>LI</w:t>
                      </w:r>
                      <w:bookmarkStart w:id="1" w:name="_GoBack"/>
                      <w:r w:rsidRPr="00E805B7">
                        <w:rPr>
                          <w:b/>
                        </w:rPr>
                        <w:t xml:space="preserve">CEO ARTISTICO PER IL DESIGN “F.A. GRUE” – CASTELLI </w:t>
                      </w:r>
                      <w:r>
                        <w:rPr>
                          <w:b/>
                        </w:rPr>
                        <w:t xml:space="preserve">e </w:t>
                      </w:r>
                      <w:r w:rsidRPr="00E805B7">
                        <w:rPr>
                          <w:b/>
                        </w:rPr>
                        <w:t>SCUOLA MEDIA</w:t>
                      </w:r>
                      <w:r>
                        <w:rPr>
                          <w:b/>
                        </w:rPr>
                        <w:t xml:space="preserve"> STATALE</w:t>
                      </w:r>
                    </w:p>
                    <w:p w:rsidR="00850253" w:rsidRDefault="00850253" w:rsidP="00850253">
                      <w:pPr>
                        <w:jc w:val="center"/>
                      </w:pPr>
                      <w:r>
                        <w:t xml:space="preserve">Via Convento - 64041 – Castelli - (TE) - </w:t>
                      </w:r>
                      <w:hyperlink r:id="rId9" w:history="1">
                        <w:r w:rsidRPr="009C7407">
                          <w:rPr>
                            <w:rStyle w:val="Collegamentoipertestuale"/>
                          </w:rPr>
                          <w:t>www.liceoartisticogrue.edu.it</w:t>
                        </w:r>
                      </w:hyperlink>
                      <w:r>
                        <w:t xml:space="preserve"> - </w:t>
                      </w:r>
                      <w:r w:rsidRPr="00380662">
                        <w:rPr>
                          <w:rFonts w:ascii="Helvetica Neue" w:hAnsi="Helvetica Neue"/>
                          <w:bCs/>
                        </w:rPr>
                        <w:t>tesd01000d@istruzione.it</w:t>
                      </w:r>
                    </w:p>
                    <w:p w:rsidR="00850253" w:rsidRDefault="00850253" w:rsidP="00850253">
                      <w:pPr>
                        <w:jc w:val="center"/>
                      </w:pPr>
                      <w:r>
                        <w:t>Presidenza 0861979143 – Direttore DSGA 979547 - Centralino 979221 – Fax 970656</w:t>
                      </w:r>
                    </w:p>
                    <w:p w:rsidR="00850253" w:rsidRDefault="00850253" w:rsidP="00850253">
                      <w: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hidden="0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50800</wp:posOffset>
                </wp:positionV>
                <wp:extent cx="5781040" cy="3687445"/>
                <wp:effectExtent l="0" t="0" r="0" b="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60243" y="1941040"/>
                          <a:ext cx="5771515" cy="367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DF6442" w:rsidRDefault="00DF644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50800</wp:posOffset>
                </wp:positionV>
                <wp:extent cx="5781040" cy="3687445"/>
                <wp:effectExtent b="0" l="0" r="0" t="0"/>
                <wp:wrapNone/>
                <wp:docPr id="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81040" cy="3687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P.D.P.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PIANO DIDATTICO PERSONALIZZATO</w:t>
      </w: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360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3306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Per allievi con Disturbi Specifici di Apprendimento (DSA-Legge 170/2010</w:t>
      </w:r>
      <w:r>
        <w:rPr>
          <w:rFonts w:ascii="Arial" w:eastAsia="Arial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e Linee guida 12/07/11) </w:t>
      </w:r>
    </w:p>
    <w:p w:rsidR="00DF6442" w:rsidRDefault="0033061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Per allievi con altri Bisogni Educativi Speciali (BES-Dir. </w:t>
      </w:r>
      <w:r w:rsidR="00290137">
        <w:rPr>
          <w:rFonts w:ascii="Arial" w:eastAsia="Arial" w:hAnsi="Arial" w:cs="Arial"/>
          <w:color w:val="000000"/>
          <w:sz w:val="18"/>
          <w:szCs w:val="18"/>
        </w:rPr>
        <w:t xml:space="preserve">Min. 27/12/2012; C.M. n. 8 del </w:t>
      </w:r>
      <w:r>
        <w:rPr>
          <w:rFonts w:ascii="Arial" w:eastAsia="Arial" w:hAnsi="Arial" w:cs="Arial"/>
          <w:color w:val="000000"/>
          <w:sz w:val="18"/>
          <w:szCs w:val="18"/>
        </w:rPr>
        <w:t>6/03/2013)</w:t>
      </w:r>
    </w:p>
    <w:p w:rsidR="00DF6442" w:rsidRDefault="00850253" w:rsidP="00850253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Arial" w:eastAsia="Arial" w:hAnsi="Arial" w:cs="Arial"/>
          <w:color w:val="000000"/>
          <w:sz w:val="32"/>
          <w:szCs w:val="32"/>
        </w:rPr>
      </w:pPr>
      <w:r w:rsidRPr="000A5857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2531110</wp:posOffset>
            </wp:positionH>
            <wp:positionV relativeFrom="paragraph">
              <wp:posOffset>31115</wp:posOffset>
            </wp:positionV>
            <wp:extent cx="1200150" cy="1098550"/>
            <wp:effectExtent l="0" t="0" r="0" b="635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9855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30614"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114300" distR="114300">
            <wp:extent cx="1200150" cy="109601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96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F6442" w:rsidRDefault="00330614" w:rsidP="00290137">
      <w:pPr>
        <w:pBdr>
          <w:top w:val="nil"/>
          <w:left w:val="nil"/>
          <w:bottom w:val="nil"/>
          <w:right w:val="nil"/>
          <w:between w:val="nil"/>
        </w:pBdr>
        <w:tabs>
          <w:tab w:val="center" w:pos="4678"/>
        </w:tabs>
        <w:spacing w:after="200" w:line="276" w:lineRule="auto"/>
        <w:ind w:left="360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Classe__   A.S.</w:t>
      </w:r>
      <w:r>
        <w:rPr>
          <w:rFonts w:ascii="Arial" w:eastAsia="Arial" w:hAnsi="Arial" w:cs="Arial"/>
          <w:b/>
          <w:color w:val="000000"/>
          <w:sz w:val="28"/>
          <w:szCs w:val="28"/>
        </w:rPr>
        <w:t>______</w:t>
      </w:r>
    </w:p>
    <w:p w:rsidR="00DF6442" w:rsidRDefault="00330614" w:rsidP="00290137">
      <w:pPr>
        <w:pBdr>
          <w:top w:val="nil"/>
          <w:left w:val="nil"/>
          <w:bottom w:val="nil"/>
          <w:right w:val="nil"/>
          <w:between w:val="nil"/>
        </w:pBdr>
        <w:tabs>
          <w:tab w:val="center" w:pos="4678"/>
        </w:tabs>
        <w:spacing w:after="200" w:line="276" w:lineRule="auto"/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b/>
          <w:color w:val="000000"/>
          <w:sz w:val="32"/>
          <w:szCs w:val="32"/>
        </w:rPr>
        <w:t>Coordinatore _______</w:t>
      </w: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ind w:left="284"/>
        <w:jc w:val="center"/>
        <w:rPr>
          <w:rFonts w:ascii="Arial" w:eastAsia="Arial" w:hAnsi="Arial" w:cs="Arial"/>
          <w:color w:val="000000"/>
          <w:sz w:val="72"/>
          <w:szCs w:val="72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br w:type="page"/>
      </w:r>
      <w:r>
        <w:rPr>
          <w:rFonts w:ascii="Arial" w:eastAsia="Arial" w:hAnsi="Arial" w:cs="Arial"/>
          <w:b/>
          <w:i/>
          <w:color w:val="000000"/>
          <w:sz w:val="32"/>
          <w:szCs w:val="32"/>
        </w:rPr>
        <w:lastRenderedPageBreak/>
        <w:t>PIANO DIDATTICO PERSONALIZZATO</w:t>
      </w: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1. DATI DELL’ALUNNO </w:t>
      </w:r>
    </w:p>
    <w:p w:rsidR="00DF6442" w:rsidRDefault="002901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Nome e Cognome:  ..</w:t>
      </w:r>
      <w:r w:rsidR="00330614">
        <w:rPr>
          <w:rFonts w:ascii="Arial" w:eastAsia="Arial" w:hAnsi="Arial" w:cs="Arial"/>
          <w:color w:val="000000"/>
          <w:sz w:val="24"/>
          <w:szCs w:val="24"/>
        </w:rPr>
        <w:t xml:space="preserve">.......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Nato/a il 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.      a  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Lingua madre: …………….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Eventuale bilinguismo: 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2. INDIVIDUAZIONE DELLA SITUAZIONE DI BISOGNO EDUCATIVO SPECIALE DA PARTE DI:</w:t>
      </w:r>
    </w:p>
    <w:p w:rsidR="00DF6442" w:rsidRDefault="003306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SERVIZIO SANITARIO NAZIONALE – </w:t>
      </w:r>
      <w:r>
        <w:rPr>
          <w:rFonts w:ascii="Arial" w:eastAsia="Arial" w:hAnsi="Arial" w:cs="Arial"/>
          <w:color w:val="000000"/>
        </w:rPr>
        <w:t xml:space="preserve">Diagnosi / Relazione multi professionale o Diagnosi  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anche rilasciata da privati, in attesa di certificazione da parte del SSN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redatta da: …. in data ……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aggiornamenti </w:t>
      </w:r>
      <w:proofErr w:type="gramStart"/>
      <w:r>
        <w:rPr>
          <w:rFonts w:ascii="Arial" w:eastAsia="Arial" w:hAnsi="Arial" w:cs="Arial"/>
          <w:color w:val="000000"/>
        </w:rPr>
        <w:t>diagnostici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color w:val="000000"/>
        </w:rPr>
        <w:t>…</w:t>
      </w:r>
      <w:proofErr w:type="gramEnd"/>
      <w:r>
        <w:rPr>
          <w:rFonts w:ascii="Arial" w:eastAsia="Arial" w:hAnsi="Arial" w:cs="Arial"/>
          <w:color w:val="000000"/>
        </w:rPr>
        <w:t xml:space="preserve">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709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</w:rPr>
        <w:t>Altre relazioni cliniche………</w:t>
      </w:r>
    </w:p>
    <w:p w:rsidR="00DF6442" w:rsidRDefault="003306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ALTRO SERVIZIO – </w:t>
      </w:r>
      <w:r>
        <w:rPr>
          <w:rFonts w:ascii="Arial" w:eastAsia="Arial" w:hAnsi="Arial" w:cs="Arial"/>
          <w:color w:val="000000"/>
        </w:rPr>
        <w:t>Documentazione presentata alla scuola e redatta da: …….   in data ……   (relazione da allegare)</w:t>
      </w:r>
    </w:p>
    <w:p w:rsidR="00DF6442" w:rsidRDefault="003306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567" w:hanging="283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CONSIGLIO DI CLASSE – </w:t>
      </w:r>
      <w:r>
        <w:rPr>
          <w:rFonts w:ascii="Arial" w:eastAsia="Arial" w:hAnsi="Arial" w:cs="Arial"/>
          <w:color w:val="000000"/>
        </w:rPr>
        <w:t xml:space="preserve">Relazione redatta </w:t>
      </w:r>
      <w:proofErr w:type="gramStart"/>
      <w:r>
        <w:rPr>
          <w:rFonts w:ascii="Arial" w:eastAsia="Arial" w:hAnsi="Arial" w:cs="Arial"/>
          <w:color w:val="000000"/>
        </w:rPr>
        <w:t>da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color w:val="000000"/>
        </w:rPr>
        <w:t>.</w:t>
      </w:r>
      <w:proofErr w:type="gramEnd"/>
      <w:r>
        <w:rPr>
          <w:rFonts w:ascii="Arial" w:eastAsia="Arial" w:hAnsi="Arial" w:cs="Arial"/>
          <w:color w:val="000000"/>
        </w:rPr>
        <w:t>….. in dat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color w:val="000000"/>
        </w:rPr>
        <w:t>………   (relazione da allegare)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3. TIPOLOGIA DEL DISTURBO (per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diagnosi di DSA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Dislessia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 grado □ lieve </w:t>
      </w: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medio □ severo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Disgrafia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 grado </w:t>
      </w: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lieve □ medio □ severo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Disortografia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 grado □ lieve </w:t>
      </w: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medio □ severo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MS Gothic" w:eastAsia="MS Gothic" w:hAnsi="MS Gothic" w:cs="MS Gothic"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Discalculia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di grado □ lieve </w:t>
      </w: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medio □ severo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4. ALTRI DISTURBI EVOLUTIVI SPECIFICI, SVANTAGGI O DISAGI (per alunni con 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altri BES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:rsidR="00DF6442" w:rsidRDefault="003306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ADHA/DOP</w:t>
      </w:r>
    </w:p>
    <w:p w:rsidR="00DF6442" w:rsidRDefault="003306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Borderline cognitivo</w:t>
      </w:r>
    </w:p>
    <w:p w:rsidR="00DF6442" w:rsidRDefault="003306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Disturbi con specifiche problematiche nell’area del linguaggio</w:t>
      </w:r>
    </w:p>
    <w:p w:rsidR="00DF6442" w:rsidRDefault="003306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Svantaggio socio - economico</w:t>
      </w:r>
    </w:p>
    <w:p w:rsidR="00DF6442" w:rsidRDefault="003306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Svantaggio linguistico-culturale: </w:t>
      </w:r>
      <w:r>
        <w:rPr>
          <w:rFonts w:ascii="Arial" w:eastAsia="Arial" w:hAnsi="Arial" w:cs="Arial"/>
          <w:color w:val="000000"/>
          <w:sz w:val="24"/>
          <w:szCs w:val="24"/>
        </w:rPr>
        <w:t>□ neoarrivato □ da almeno 6 mesi in Italia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2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   Disagio comportamentale/relazionale/</w:t>
      </w:r>
      <w:proofErr w:type="spellStart"/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psicoemotivo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:</w:t>
      </w:r>
      <w:r>
        <w:rPr>
          <w:rFonts w:ascii="Arial" w:eastAsia="Arial" w:hAnsi="Arial" w:cs="Arial"/>
          <w:color w:val="000000"/>
        </w:rPr>
        <w:t>…</w:t>
      </w:r>
      <w:proofErr w:type="gramEnd"/>
      <w:r>
        <w:rPr>
          <w:rFonts w:ascii="Arial" w:eastAsia="Arial" w:hAnsi="Arial" w:cs="Arial"/>
          <w:color w:val="000000"/>
        </w:rPr>
        <w:t>…………………….</w:t>
      </w:r>
    </w:p>
    <w:p w:rsidR="00DF6442" w:rsidRDefault="0033061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firstLine="0"/>
        <w:rPr>
          <w:color w:val="000000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00000"/>
          <w:sz w:val="24"/>
          <w:szCs w:val="24"/>
        </w:rPr>
        <w:t>Altro:</w:t>
      </w:r>
      <w:r>
        <w:rPr>
          <w:rFonts w:ascii="Arial" w:eastAsia="Arial" w:hAnsi="Arial" w:cs="Arial"/>
          <w:color w:val="000000"/>
        </w:rPr>
        <w:t>…</w:t>
      </w:r>
      <w:proofErr w:type="gramEnd"/>
      <w:r>
        <w:rPr>
          <w:rFonts w:ascii="Arial" w:eastAsia="Arial" w:hAnsi="Arial" w:cs="Arial"/>
          <w:color w:val="000000"/>
        </w:rPr>
        <w:t>…………………………………………………………………………………………………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5. INTERVENTI EDUCATIVO-RIABILITATIVI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in orario curricolare</w:t>
      </w:r>
      <w:r>
        <w:rPr>
          <w:rFonts w:ascii="Arial" w:eastAsia="Arial" w:hAnsi="Arial" w:cs="Arial"/>
          <w:color w:val="000000"/>
          <w:sz w:val="24"/>
          <w:szCs w:val="24"/>
        </w:rPr>
        <w:tab/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□ in orario extracurricolare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□ Logopedia           Tempi: …………………………………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. 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Tutor       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Tempi:…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…………….    Modalità di lavoro: ………………………………………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altro……………………………………………………………………………………………….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6. ABILITÀ STRUMENTALI E INFORMAZIONI UTILI DESUMIBILI DALLA </w:t>
      </w:r>
      <w:r>
        <w:rPr>
          <w:rFonts w:ascii="Arial" w:eastAsia="Arial" w:hAnsi="Arial" w:cs="Arial"/>
          <w:b/>
          <w:i/>
          <w:color w:val="000000"/>
          <w:sz w:val="24"/>
          <w:szCs w:val="24"/>
          <w:u w:val="single"/>
        </w:rPr>
        <w:t>DIAGNOSI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O DA UN’</w:t>
      </w:r>
      <w:r>
        <w:rPr>
          <w:rFonts w:ascii="Arial" w:eastAsia="Arial" w:hAnsi="Arial" w:cs="Arial"/>
          <w:b/>
          <w:i/>
          <w:color w:val="000000"/>
          <w:sz w:val="24"/>
          <w:szCs w:val="24"/>
          <w:u w:val="single"/>
        </w:rPr>
        <w:t>OSSERVAZIONE SISTEMATICA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DELL’ALUNNO (</w:t>
      </w:r>
      <w:r>
        <w:rPr>
          <w:rFonts w:ascii="Arial" w:eastAsia="Arial" w:hAnsi="Arial" w:cs="Arial"/>
          <w:b/>
          <w:color w:val="000000"/>
          <w:sz w:val="24"/>
          <w:szCs w:val="24"/>
          <w:u w:val="single"/>
        </w:rPr>
        <w:t>se disponibili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).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Lettura: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stentata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lenta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con sostituzioni (legge una parola per un’altra)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 scambio di grafemi (b-p, b-d, f-v, r-l, q-p, a-e)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altro…errori non fonologici, omissioni e aggiunta di accenti e di doppia……………………….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Scrittura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lenta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normale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veloce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solo in stampato maiuscolo o minuscolo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nel seguire la dettatura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difficoltà nella copia (lavagna/testo o testo/testo…)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25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altro…fa uso prevalentemente del carattere corsivo, con lettere molto piccole e difficoltà nel chiudere le lettere….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Difficoltà ortografiche: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errori fonologici (omissioni, sostituzioni, omissioni/aggiunte, inversioni, scambio grafemi b-p, b-d, f-v, r-l, q-p, a-e)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errori non fonologici (fusioni illegali, raddoppiamenti, accenti, scambio di grafema omofono, non omografo)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errori fonetici (scambio di suoni, inversioni, migrazioni, omissioni, inserzioni, …)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difficoltà a comporre testi (personali, descrittivi, narrativi,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argomentativi,…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 xml:space="preserve">.)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grammaticali e sintattiche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problemi di realizzazione e regolarità del tratto grafico (premuto, ripassato, incerto…)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grafia poco o affatto leggibile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□altro………………………………………………………………………………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Calcolo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visuo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-spaziali (esempio quantificazione automatizzata)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nel recupero dei fatti numerici (tabelline)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errori di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processamento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numerico (difficoltà nel leggere e scrivere i numeri, negli 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aspetti cardinali e ordinali e nella corrispondenza tra numero e quantità)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nell’ uso degli algoritmi di base del calcolo (scritto e a mente)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assente o parziale automatizzazione degli algoritmi procedurali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scarsa comprensione del testo in un problema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nel ragionamento logico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altro……………………………………………………………………………………………….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Proprietà linguistica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2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di esposizione orale e di organizzazione del discorso (difficoltà nel riassumere dati ed argomenti)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o confusione nel ricordare nomi e date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altro……………………………………………………………………………………………….</w:t>
      </w: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7. CARATTERISTICHE DEL PROCESSO DI APPRENDIMENTO (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Eventualmente desumibili dalla diagnosi o da un’osservazione sistematica dell’alunno</w:t>
      </w:r>
      <w:r>
        <w:rPr>
          <w:rFonts w:ascii="Arial" w:eastAsia="Arial" w:hAnsi="Arial" w:cs="Arial"/>
          <w:i/>
          <w:color w:val="000000"/>
          <w:sz w:val="24"/>
          <w:szCs w:val="24"/>
        </w:rPr>
        <w:t>)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lentezza ed errori nella lettura con conseguenti difficoltà nella comprensione del testo;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 w:hanging="283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nei processi di automatizzazione della letto-scrittura con conseguente impossibilità ad eseguire contemporaneamente due procedimenti (ascoltare e scrivere, ascoltare e seguire sul testo);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09" w:hanging="425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difficoltà nel recupero rapido dalla memoria di nozioni acquisite e comprese, con conseguenti difficoltà e lentezza nell’esposizione durante le interrogazioni;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difficoltà nella lingua straniera (comprensione, lettura, scrittura, pronuncia);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scarse capacità di concentrazione prolungata;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facile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stancabilità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e lentezza nei tempi di recupero.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altro……………………………………………………………………………………………….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Difficoltà nel memorizzare: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tabelline, formule, algoritmi, forme grammaticali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sequenze e procedure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categorizzazioni, nomi dei tempi verbali, nomi delle strutture grammaticali italiane e straniere...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altro……………………………………………………………………………………………….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Nello svolgimento di un compito assegnato a scuola: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Grado di autonomia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insufficiente </w:t>
      </w: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scarso □ buono □ ottimo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ricorre all’aiuto dell’insegnante per ulteriori spiegazioni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ricorre all’aiuto di un compagno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utilizza strumenti compensativi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altro……………………………………………………………………………………………….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Autostima dell’alunno/a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nulla o scarsa     □ sufficiente     □ buona     □ esagerata</w:t>
      </w: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NELLO SVOLGIMENTO DEI COMPITI A CASA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Strategie utilizzate nello studio: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sottolinea, identifica parole-chiave, fa schemi e/o mappe autonomamente…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utilizza schemi e/o mappe fatte da altri (insegnanti, tutor, genitori…)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elabora il testo scritto al computer, utilizzando il correttore ortografico e/o la sintesi vocale….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altro……………………………………………………………………………………………….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Grado di autonomia dell’alunno/a: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insufficiente     □ scarso      □ sufficiente        </w:t>
      </w: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buono           □ ottimo</w:t>
      </w: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color w:val="000000"/>
          <w:sz w:val="23"/>
          <w:szCs w:val="23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3"/>
          <w:szCs w:val="23"/>
        </w:rPr>
        <w:lastRenderedPageBreak/>
        <w:t>8. PATTO EDUCATIVO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284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3"/>
          <w:szCs w:val="23"/>
        </w:rPr>
        <w:t>Con la famiglia e lo studente si concorda quanto segue: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Nello studio domestico l’alunno: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sarà seguito da un tutor nelle discipline……………………………………………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  □ Con cadenza ………………………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sarà seguito da un familiare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ricorrerà all’aiuto di un compagno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utilizzerà strumenti compensativi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altro……………………………………………………………………………………………….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Strumenti da utilizzare nel lavoro a casa: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strumenti informatici (pc, videoscrittura con correttore ortografico)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tecnologia di sintesi vocale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appunti scritti al pc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registrazioni audio/video delle lezioni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materiali multimediali (video, simulazioni…)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testi semplificati e/o ridotti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□ fotocopie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schemi e mappe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altro……………………………………………………………………………………………….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Attività scolastiche previste: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recupero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consolidamento e/o potenziamento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lavoro per piccoli gruppi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□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attività laboratoriali 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□ altro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9.  PATTO DI CORRESPONSABILITÀ EDUCATIVA PREVISTO DAL D.P.R. 21 </w:t>
      </w:r>
      <w:r>
        <w:rPr>
          <w:rFonts w:ascii="Arial" w:eastAsia="Arial" w:hAnsi="Arial" w:cs="Arial"/>
          <w:b/>
          <w:sz w:val="24"/>
          <w:szCs w:val="24"/>
        </w:rPr>
        <w:t>NOVEMBRE 2007, N. 235</w:t>
      </w:r>
    </w:p>
    <w:tbl>
      <w:tblPr>
        <w:tblStyle w:val="a"/>
        <w:tblW w:w="933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2261"/>
        <w:gridCol w:w="2262"/>
        <w:gridCol w:w="2407"/>
      </w:tblGrid>
      <w:tr w:rsidR="00DF6442" w:rsidTr="00290137">
        <w:trPr>
          <w:trHeight w:val="917"/>
        </w:trPr>
        <w:tc>
          <w:tcPr>
            <w:tcW w:w="2405" w:type="dxa"/>
            <w:shd w:val="clear" w:color="auto" w:fill="D9D9D9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2" w:right="-68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Disciplina</w:t>
            </w:r>
          </w:p>
        </w:tc>
        <w:tc>
          <w:tcPr>
            <w:tcW w:w="2261" w:type="dxa"/>
            <w:shd w:val="clear" w:color="auto" w:fill="D9D9D9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8" w:right="-59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Misure dispensative concordate</w:t>
            </w:r>
          </w:p>
        </w:tc>
        <w:tc>
          <w:tcPr>
            <w:tcW w:w="2262" w:type="dxa"/>
            <w:shd w:val="clear" w:color="auto" w:fill="D9D9D9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57" w:right="-5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Strumenti compensativi</w:t>
            </w:r>
          </w:p>
        </w:tc>
        <w:tc>
          <w:tcPr>
            <w:tcW w:w="2407" w:type="dxa"/>
            <w:shd w:val="clear" w:color="auto" w:fill="D9D9D9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64" w:right="-41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Modalità di verifica e</w:t>
            </w:r>
          </w:p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4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 di valutazione</w:t>
            </w: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Lingua e letteratura italiana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Storia e geografia</w:t>
            </w:r>
            <w:r w:rsidR="002901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/Storia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Lingua </w:t>
            </w:r>
            <w:r w:rsidR="00330614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inglese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Storia dell’arte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90137" w:rsidTr="00290137">
        <w:trPr>
          <w:trHeight w:val="917"/>
        </w:trPr>
        <w:tc>
          <w:tcPr>
            <w:tcW w:w="2405" w:type="dxa"/>
            <w:vAlign w:val="center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Filosofia</w:t>
            </w:r>
          </w:p>
        </w:tc>
        <w:tc>
          <w:tcPr>
            <w:tcW w:w="2261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Matematica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90137" w:rsidTr="00290137">
        <w:trPr>
          <w:trHeight w:val="917"/>
        </w:trPr>
        <w:tc>
          <w:tcPr>
            <w:tcW w:w="2405" w:type="dxa"/>
            <w:vAlign w:val="center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Fisica</w:t>
            </w:r>
          </w:p>
        </w:tc>
        <w:tc>
          <w:tcPr>
            <w:tcW w:w="2261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Scienze </w:t>
            </w:r>
            <w:r w:rsidR="002901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naturali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90137" w:rsidTr="00290137">
        <w:trPr>
          <w:trHeight w:val="917"/>
        </w:trPr>
        <w:tc>
          <w:tcPr>
            <w:tcW w:w="2405" w:type="dxa"/>
            <w:vAlign w:val="center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Chimica dei materiali</w:t>
            </w:r>
          </w:p>
        </w:tc>
        <w:tc>
          <w:tcPr>
            <w:tcW w:w="2261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Discipline    </w:t>
            </w:r>
          </w:p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  geometriche</w:t>
            </w:r>
          </w:p>
        </w:tc>
        <w:tc>
          <w:tcPr>
            <w:tcW w:w="2261" w:type="dxa"/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407" w:type="dxa"/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Discipline</w:t>
            </w:r>
            <w:r w:rsidR="002901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grafiche e </w:t>
            </w:r>
          </w:p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pittoriche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Discipline plastiche</w:t>
            </w:r>
            <w:r w:rsidR="00290137"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e scultoree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90137" w:rsidTr="00290137">
        <w:trPr>
          <w:trHeight w:val="917"/>
        </w:trPr>
        <w:tc>
          <w:tcPr>
            <w:tcW w:w="2405" w:type="dxa"/>
            <w:vAlign w:val="center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Discipline progettuali design</w:t>
            </w:r>
          </w:p>
        </w:tc>
        <w:tc>
          <w:tcPr>
            <w:tcW w:w="2261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90137" w:rsidTr="00290137">
        <w:trPr>
          <w:trHeight w:val="917"/>
        </w:trPr>
        <w:tc>
          <w:tcPr>
            <w:tcW w:w="2405" w:type="dxa"/>
            <w:vAlign w:val="center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Laboratorio del design</w:t>
            </w:r>
          </w:p>
        </w:tc>
        <w:tc>
          <w:tcPr>
            <w:tcW w:w="2261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90137" w:rsidTr="00290137">
        <w:trPr>
          <w:trHeight w:val="917"/>
        </w:trPr>
        <w:tc>
          <w:tcPr>
            <w:tcW w:w="2405" w:type="dxa"/>
            <w:vAlign w:val="center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Laboratorio artistico</w:t>
            </w:r>
          </w:p>
        </w:tc>
        <w:tc>
          <w:tcPr>
            <w:tcW w:w="2261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290137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Scienze motorie e sportive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917"/>
        </w:trPr>
        <w:tc>
          <w:tcPr>
            <w:tcW w:w="2405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Religione </w:t>
            </w:r>
          </w:p>
        </w:tc>
        <w:tc>
          <w:tcPr>
            <w:tcW w:w="2261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262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407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84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>In base alla programmazione di classe ogni docente disciplinare specifica di seguito, facendo riferimento alle tabelle A, B e C le misure dispensative, gli strumenti compensativi, le modalità di verifica e i criteri di valutazione adottati per l’anno scolastico in corso.</w:t>
      </w: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br w:type="page"/>
      </w:r>
    </w:p>
    <w:tbl>
      <w:tblPr>
        <w:tblStyle w:val="a0"/>
        <w:tblW w:w="0" w:type="auto"/>
        <w:tblInd w:w="-34" w:type="dxa"/>
        <w:tblLook w:val="0000" w:firstRow="0" w:lastRow="0" w:firstColumn="0" w:lastColumn="0" w:noHBand="0" w:noVBand="0"/>
      </w:tblPr>
      <w:tblGrid>
        <w:gridCol w:w="670"/>
        <w:gridCol w:w="8866"/>
        <w:gridCol w:w="269"/>
      </w:tblGrid>
      <w:tr w:rsidR="00DF6442" w:rsidTr="00290137">
        <w:trPr>
          <w:trHeight w:val="50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72"/>
                <w:szCs w:val="72"/>
              </w:rPr>
              <w:lastRenderedPageBreak/>
              <w:t>D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MISURE DISPENSATIVE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(legge 170/10 e linee guida 12/07/11)</w:t>
            </w:r>
          </w:p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 INTERVENTI DI INDIVIDUALIZZAZIONE</w:t>
            </w:r>
          </w:p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DF6442" w:rsidTr="00290137">
        <w:trPr>
          <w:trHeight w:val="60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Dispensa dalla lettura ad alta voce in classe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dall’uso del corsivo e dello stampato minuscolo 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dalla scrittura sotto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dettatura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di testi e/o appunti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 ricopiare testi o espressioni matematiche dalla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lavagna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Dispensa dallo studio mnemonico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di tabelline, forme verbali, poesie (altro: ………………………………………………………………………………………………………)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dall’utilizzo di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tempi standard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Riduzione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delle consegne senza modificare gli obiettivi</w:t>
            </w:r>
          </w:p>
        </w:tc>
      </w:tr>
      <w:tr w:rsidR="00DF6442" w:rsidTr="00290137">
        <w:trPr>
          <w:trHeight w:val="1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un eccessivo carico di compiti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con riadattamento e riduzione delle pagine da studiare, senza modificare gli obiettivi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Dispensa dalla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sovrapposizione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di c</w:t>
            </w:r>
            <w:r w:rsidR="00974DEF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ompiti e interrogazioni di più </w:t>
            </w:r>
            <w:bookmarkStart w:id="0" w:name="_GoBack"/>
            <w:bookmarkEnd w:id="0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materie 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Dispensa parziale dallo studio della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lingua straniera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 forma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scritta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che verrà valutata in percentuale minore rispetto all’orale non considerando errori ortografici e di spelling </w:t>
            </w:r>
          </w:p>
        </w:tc>
      </w:tr>
      <w:tr w:rsidR="00DF6442" w:rsidTr="00290137">
        <w:trPr>
          <w:trHeight w:val="1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Integrazione dei libri di testo con appunti su supporto registrato, digitalizzato o cartaceo stampato sintesi vocale, mappe, schemi, formulari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Accordo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sulle modalità e i tempi delle verifiche scritte con possibilità di utilizzare supporti multimediali 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Accordo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sui tempi e sulle modalità delle interrogazioni 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Nelle verifiche,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riduzione e adattamento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 numero degli esercizi senza modificare gli obiettivi 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Nelle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verifiche scritte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utilizzo di domande a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risposta multipla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riduzione al minimo delle domande a risposte aperte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(da abbinare alla possibilità di completamento e/o arricchimento con una discussione orale)  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Parziale sostituzione o completamento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delle verifiche scritte con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prove orali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consentendo l’uso di schemi riadattati e/o mappe durante l’interrogazione 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Lettura delle consegne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degli esercizi e/o fornitura, durante le verifiche, di prove su supporto digitalizzato leggibili dalla sintesi vocale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Controllo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da parte dei docenti, della gestione del diario (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corretta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trascrizione di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compiti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avvisi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Valutazione dei procedimenti e non dei calcoli nella risoluzione dei problemi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Valutazione del contenuto e non degli errori ortografici</w:t>
            </w:r>
          </w:p>
        </w:tc>
      </w:tr>
      <w:tr w:rsidR="00DF6442" w:rsidTr="00290137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287" w:hanging="284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8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</w:t>
            </w:r>
            <w:r w:rsidR="00290137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</w:t>
            </w:r>
            <w:r w:rsidR="005E68E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                </w:t>
            </w:r>
          </w:p>
        </w:tc>
        <w:tc>
          <w:tcPr>
            <w:tcW w:w="273" w:type="dxa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br w:type="page"/>
      </w:r>
    </w:p>
    <w:tbl>
      <w:tblPr>
        <w:tblStyle w:val="a1"/>
        <w:tblW w:w="974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851"/>
        <w:gridCol w:w="8889"/>
      </w:tblGrid>
      <w:tr w:rsidR="00DF6442">
        <w:trPr>
          <w:trHeight w:val="6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72"/>
                <w:szCs w:val="72"/>
              </w:rPr>
              <w:lastRenderedPageBreak/>
              <w:t>C</w:t>
            </w: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STRUMENTI COMPENSATIVI </w:t>
            </w:r>
          </w:p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(legge 170/10 e linee guida 12/07/11)</w:t>
            </w:r>
          </w:p>
        </w:tc>
      </w:tr>
      <w:tr w:rsidR="00DF6442">
        <w:trPr>
          <w:trHeight w:val="687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computer e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tablet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(possibilmente con stampante) 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di programmi di video-scrittura con correttore ortografico (possibilmente vocale)  e con tecnologie di sintesi vocale (anche per le lingue straniere)</w:t>
            </w:r>
          </w:p>
        </w:tc>
      </w:tr>
      <w:tr w:rsidR="00DF6442">
        <w:trPr>
          <w:trHeight w:val="26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risorse audio (file audio digitali, audiolibri…). 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del registratore digitale o di altri strumenti di registrazione per uso personale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ausili  per il calcolo (tavola pitagorica, linea dei numeri…) ed eventualmente della  calcolatrice con foglio di calcolo (possibilmente calcolatrice vocale) 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di schemi, tabelle, mappe e diagrammi di flusso come supporto durante compiti e verifiche scritte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di   formulari e di schemi e/o mappe delle varie discipline scientifiche come supporto durante compiti e verifiche scritte</w:t>
            </w:r>
          </w:p>
        </w:tc>
      </w:tr>
      <w:tr w:rsidR="00DF6442">
        <w:trPr>
          <w:trHeight w:val="612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mappe e schemi durante le interrogazioni, eventualmente anche su supporto digitalizzato (presentazioni multimediali), per facilitare il recupero delle informazioni 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dizionari digitali (cd rom, risorse 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online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di altri linguaggi e tecniche (ad esempio il linguaggio iconico e i video…) come veicoli che possono sostenere la comprensione dei testi e l’espressione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dei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criteri di accessibilità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nella videoscrittura: 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Font “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senza grazie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”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Arial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Trebuchet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Verdana</w:t>
            </w:r>
            <w:proofErr w:type="spell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…), e accordo con l’alunno sulle dimensioni del carattere, interlinea e spaziatura e in genere nella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formattazione del testo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Utilizzo di software didattici e compensativi (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free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e/o commerciali)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applicazioni didattiche e/o per la comunicazione su dispositivi mobili </w:t>
            </w:r>
          </w:p>
        </w:tc>
      </w:tr>
      <w:tr w:rsidR="00DF6442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"/>
              </w:tabs>
              <w:spacing w:before="60" w:after="60"/>
              <w:ind w:left="353" w:hanging="353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8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Atro</w:t>
            </w:r>
          </w:p>
        </w:tc>
      </w:tr>
    </w:tbl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:rsidR="00DF6442" w:rsidRDefault="00DF6442">
      <w:pPr>
        <w:widowControl w:val="0"/>
        <w:pBdr>
          <w:top w:val="nil"/>
          <w:left w:val="nil"/>
          <w:bottom w:val="nil"/>
          <w:right w:val="nil"/>
          <w:between w:val="nil"/>
        </w:pBdr>
        <w:ind w:left="74"/>
        <w:rPr>
          <w:rFonts w:ascii="Arial" w:eastAsia="Arial" w:hAnsi="Arial" w:cs="Arial"/>
          <w:color w:val="000000"/>
          <w:sz w:val="22"/>
          <w:szCs w:val="22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NB: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In caso di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esame di stato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, gli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strumenti adottati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 w:rsidR="00290137">
        <w:rPr>
          <w:rFonts w:ascii="Arial" w:eastAsia="Arial" w:hAnsi="Arial" w:cs="Arial"/>
          <w:i/>
          <w:color w:val="000000"/>
          <w:sz w:val="24"/>
          <w:szCs w:val="24"/>
        </w:rPr>
        <w:t xml:space="preserve">dovranno essere indicati nella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riunione preliminare per l’esame conclusivo </w:t>
      </w:r>
      <w:r>
        <w:rPr>
          <w:rFonts w:ascii="Arial" w:eastAsia="Arial" w:hAnsi="Arial" w:cs="Arial"/>
          <w:i/>
          <w:color w:val="000000"/>
          <w:sz w:val="24"/>
          <w:szCs w:val="24"/>
        </w:rPr>
        <w:t>del primo ciclo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 e nel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documento del 15 maggio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della scuola secondaria di II grado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(DPR 323/1998; DM 5669 del 12/07/2011</w:t>
      </w:r>
      <w:r w:rsidR="00290137">
        <w:rPr>
          <w:rFonts w:ascii="Arial" w:eastAsia="Arial" w:hAnsi="Arial" w:cs="Arial"/>
          <w:i/>
          <w:color w:val="000000"/>
          <w:sz w:val="24"/>
          <w:szCs w:val="24"/>
        </w:rPr>
        <w:t xml:space="preserve">; </w:t>
      </w:r>
      <w:proofErr w:type="spellStart"/>
      <w:r w:rsidR="00290137">
        <w:rPr>
          <w:rFonts w:ascii="Arial" w:eastAsia="Arial" w:hAnsi="Arial" w:cs="Arial"/>
          <w:i/>
          <w:color w:val="000000"/>
          <w:sz w:val="24"/>
          <w:szCs w:val="24"/>
        </w:rPr>
        <w:t>artt</w:t>
      </w:r>
      <w:proofErr w:type="spellEnd"/>
      <w:r w:rsidR="00290137">
        <w:rPr>
          <w:rFonts w:ascii="Arial" w:eastAsia="Arial" w:hAnsi="Arial" w:cs="Arial"/>
          <w:i/>
          <w:color w:val="000000"/>
          <w:sz w:val="24"/>
          <w:szCs w:val="24"/>
        </w:rPr>
        <w:t xml:space="preserve"> 6-18 OM. n. 13 del 2013)</w:t>
      </w:r>
      <w:r>
        <w:rPr>
          <w:rFonts w:ascii="Arial" w:eastAsia="Arial" w:hAnsi="Arial" w:cs="Arial"/>
          <w:i/>
          <w:color w:val="000000"/>
          <w:sz w:val="24"/>
          <w:szCs w:val="24"/>
        </w:rPr>
        <w:t xml:space="preserve"> in cui il Consiglio di Classe dovrà indicare modalità, tempi e sistema valutativo previsti.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br w:type="page"/>
      </w:r>
    </w:p>
    <w:tbl>
      <w:tblPr>
        <w:tblStyle w:val="a2"/>
        <w:tblW w:w="10684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9686"/>
      </w:tblGrid>
      <w:tr w:rsidR="00DF6442">
        <w:trPr>
          <w:trHeight w:val="875"/>
        </w:trPr>
        <w:tc>
          <w:tcPr>
            <w:tcW w:w="998" w:type="dxa"/>
            <w:shd w:val="clear" w:color="auto" w:fill="BFBFBF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72"/>
                <w:szCs w:val="72"/>
              </w:rPr>
              <w:lastRenderedPageBreak/>
              <w:t>V</w:t>
            </w:r>
          </w:p>
        </w:tc>
        <w:tc>
          <w:tcPr>
            <w:tcW w:w="9686" w:type="dxa"/>
            <w:shd w:val="clear" w:color="auto" w:fill="BFBFBF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VERIFICA E VALUTAZIONE</w:t>
            </w:r>
          </w:p>
        </w:tc>
      </w:tr>
      <w:tr w:rsidR="00DF6442">
        <w:trPr>
          <w:trHeight w:val="530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V1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Predisporre verifiche scritte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accessibili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, scalari, brevi, strutturate</w:t>
            </w:r>
          </w:p>
        </w:tc>
      </w:tr>
      <w:tr w:rsidR="00DF6442">
        <w:trPr>
          <w:trHeight w:val="423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V2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Facilitare la decodifica della consegna e del testo</w:t>
            </w:r>
          </w:p>
        </w:tc>
      </w:tr>
      <w:tr w:rsidR="00DF6442">
        <w:trPr>
          <w:trHeight w:val="528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V3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Controllare la gestione del diario (corretta trascrizione di compiti/avvisi e della loro comprensione)</w:t>
            </w:r>
          </w:p>
        </w:tc>
      </w:tr>
      <w:tr w:rsidR="00DF6442">
        <w:trPr>
          <w:trHeight w:val="437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V4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Introdurre prove informatizzate e supporti tecnologici</w:t>
            </w:r>
          </w:p>
        </w:tc>
      </w:tr>
      <w:tr w:rsidR="00DF6442">
        <w:trPr>
          <w:trHeight w:val="415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V5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Programmare tempi più lunghi per l’esecuzione delle prove</w:t>
            </w:r>
          </w:p>
        </w:tc>
      </w:tr>
      <w:tr w:rsidR="00DF6442">
        <w:trPr>
          <w:trHeight w:val="407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V6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Programmare e concordare con l’alunno le verifiche</w:t>
            </w:r>
          </w:p>
        </w:tc>
      </w:tr>
      <w:tr w:rsidR="00DF6442">
        <w:trPr>
          <w:trHeight w:val="710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V7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Prevedere verifiche orali a compensazione di quelle scritte (soprattutto per la lingua straniera) ove necessario</w:t>
            </w:r>
          </w:p>
        </w:tc>
      </w:tr>
      <w:tr w:rsidR="00DF6442">
        <w:trPr>
          <w:trHeight w:val="409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V8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Fare usare strumenti e mediatori didattici nelle prove sia scritte sia orali</w:t>
            </w:r>
          </w:p>
        </w:tc>
      </w:tr>
      <w:tr w:rsidR="00DF6442">
        <w:trPr>
          <w:trHeight w:val="557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V9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Accordarsi su modalità e tempi delle verifiche scritte con possibilità di utilizzare supporti multimediali</w:t>
            </w:r>
          </w:p>
        </w:tc>
      </w:tr>
      <w:tr w:rsidR="00DF6442">
        <w:trPr>
          <w:trHeight w:val="410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V10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Accordarsi su tempi e su modalità delle interrogazioni</w:t>
            </w:r>
          </w:p>
        </w:tc>
      </w:tr>
      <w:tr w:rsidR="00DF6442">
        <w:trPr>
          <w:trHeight w:val="584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V11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Accordarsi su modalità e tempi delle verifiche scritte con possibilità di utilizzare supporti   multimediali</w:t>
            </w:r>
          </w:p>
        </w:tc>
      </w:tr>
      <w:tr w:rsidR="00DF6442">
        <w:trPr>
          <w:trHeight w:val="329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V12</w:t>
            </w:r>
          </w:p>
        </w:tc>
        <w:tc>
          <w:tcPr>
            <w:tcW w:w="9686" w:type="dxa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Lettura delle consegne degli esercizi e/o fornitura, durante le verifiche, di prove su supporto digitalizzato leggibili dalla sintesi vocale </w:t>
            </w:r>
          </w:p>
        </w:tc>
      </w:tr>
      <w:tr w:rsidR="00DF6442">
        <w:trPr>
          <w:trHeight w:val="329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V13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Valorizzare il contenuto nell’esposizione orale, tenendo conto di eventuali difficoltà espositive</w:t>
            </w:r>
          </w:p>
        </w:tc>
      </w:tr>
      <w:tr w:rsidR="00DF6442">
        <w:trPr>
          <w:trHeight w:val="329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bookmarkStart w:id="1" w:name="_gjdgxs" w:colFirst="0" w:colLast="0"/>
            <w:bookmarkEnd w:id="1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V14</w:t>
            </w:r>
          </w:p>
        </w:tc>
        <w:tc>
          <w:tcPr>
            <w:tcW w:w="9686" w:type="dxa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Valutazione dei procedimenti e non dei calcoli nella risoluzione dei problemi</w:t>
            </w:r>
          </w:p>
        </w:tc>
      </w:tr>
      <w:tr w:rsidR="00DF6442">
        <w:trPr>
          <w:trHeight w:val="329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V15</w:t>
            </w:r>
          </w:p>
        </w:tc>
        <w:tc>
          <w:tcPr>
            <w:tcW w:w="9686" w:type="dxa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Valutazione del contenuto e non degli errori ortografici negli elaborati</w:t>
            </w:r>
          </w:p>
        </w:tc>
      </w:tr>
      <w:tr w:rsidR="00DF6442">
        <w:trPr>
          <w:trHeight w:val="347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V16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Valutazione della Lingua straniera dando maggior peso nelle prove orali</w:t>
            </w:r>
          </w:p>
        </w:tc>
      </w:tr>
      <w:tr w:rsidR="00DF6442">
        <w:trPr>
          <w:trHeight w:val="347"/>
        </w:trPr>
        <w:tc>
          <w:tcPr>
            <w:tcW w:w="998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V17</w:t>
            </w:r>
          </w:p>
        </w:tc>
        <w:tc>
          <w:tcPr>
            <w:tcW w:w="9686" w:type="dxa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</w:t>
            </w:r>
          </w:p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:rsidR="00DF6442" w:rsidRDefault="00DF64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NB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È importante ricordare che la valutazione costituisce un processo multidimensionale, in virtù del quale occorre </w:t>
      </w:r>
      <w:r>
        <w:rPr>
          <w:rFonts w:ascii="Arial" w:eastAsia="Arial" w:hAnsi="Arial" w:cs="Arial"/>
          <w:b/>
          <w:color w:val="000000"/>
          <w:sz w:val="24"/>
          <w:szCs w:val="24"/>
        </w:rPr>
        <w:t>valutare tutte le dimensioni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, anche quelle relative ai fattori personali (relazionali, emotivi, motivazionali, corporei…), che vanno considerati in ottica pedagogica (non clinica o diagnostica) entro il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framework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 della didattica e valutazione per competenze. Ad esempio, aspetti come l’autoefficacia, la motivazione o la capacità espressiva corporea costituiscono elementi – chiave delle competenze generali (disciplinari e trasversali) di un allievo/a.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br w:type="page"/>
      </w:r>
      <w:r>
        <w:rPr>
          <w:rFonts w:ascii="Arial" w:eastAsia="Arial" w:hAnsi="Arial" w:cs="Arial"/>
          <w:b/>
          <w:color w:val="000000"/>
          <w:sz w:val="26"/>
          <w:szCs w:val="26"/>
        </w:rPr>
        <w:lastRenderedPageBreak/>
        <w:t>Le parti coinvolte si impegnano a rispettare quanto condiviso e concordato, nel presente PDP, per il successo formativo dell'alunno</w:t>
      </w:r>
      <w:r>
        <w:rPr>
          <w:rFonts w:ascii="Arial" w:eastAsia="Arial" w:hAnsi="Arial" w:cs="Arial"/>
          <w:color w:val="000000"/>
          <w:sz w:val="26"/>
          <w:szCs w:val="26"/>
        </w:rPr>
        <w:t>.</w:t>
      </w:r>
    </w:p>
    <w:p w:rsidR="00DF6442" w:rsidRDefault="00330614">
      <w:pPr>
        <w:pBdr>
          <w:top w:val="nil"/>
          <w:left w:val="nil"/>
          <w:bottom w:val="single" w:sz="8" w:space="2" w:color="000000"/>
          <w:right w:val="nil"/>
          <w:between w:val="nil"/>
        </w:pBdr>
        <w:spacing w:after="200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Si ricorda che il PDP è uno strumento di lavoro dinamico </w:t>
      </w:r>
      <w:r>
        <w:rPr>
          <w:rFonts w:ascii="Arial" w:eastAsia="Arial" w:hAnsi="Arial" w:cs="Arial"/>
          <w:b/>
          <w:color w:val="000000"/>
          <w:sz w:val="22"/>
          <w:szCs w:val="22"/>
          <w:u w:val="single"/>
        </w:rPr>
        <w:t>da aggiornarsi in itinere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, da parte di tutti gli attori.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Il presente PDP è stato concordato e redatto da: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after="200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FIRMA DEI DOCENTI DEL </w:t>
      </w:r>
      <w:proofErr w:type="spellStart"/>
      <w:r>
        <w:rPr>
          <w:rFonts w:ascii="Arial" w:eastAsia="Arial" w:hAnsi="Arial" w:cs="Arial"/>
          <w:b/>
          <w:color w:val="000000"/>
          <w:sz w:val="24"/>
          <w:szCs w:val="24"/>
        </w:rPr>
        <w:t>C.d.C</w:t>
      </w:r>
      <w:proofErr w:type="spellEnd"/>
      <w:r>
        <w:rPr>
          <w:rFonts w:ascii="Arial" w:eastAsia="Arial" w:hAnsi="Arial" w:cs="Arial"/>
          <w:b/>
          <w:color w:val="000000"/>
          <w:sz w:val="24"/>
          <w:szCs w:val="24"/>
        </w:rPr>
        <w:t>.________</w:t>
      </w:r>
    </w:p>
    <w:tbl>
      <w:tblPr>
        <w:tblStyle w:val="a3"/>
        <w:tblW w:w="984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270"/>
        <w:gridCol w:w="3270"/>
        <w:gridCol w:w="3301"/>
      </w:tblGrid>
      <w:tr w:rsidR="00DF6442">
        <w:trPr>
          <w:trHeight w:val="509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COGNOME E NOME</w:t>
            </w: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FBFBF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DISCIPLINA</w:t>
            </w: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:rsidR="00DF6442" w:rsidRDefault="0033061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FIRMA</w:t>
            </w:r>
          </w:p>
        </w:tc>
      </w:tr>
      <w:tr w:rsidR="00DF6442">
        <w:trPr>
          <w:trHeight w:val="592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6"/>
                <w:szCs w:val="26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09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26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26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26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26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09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26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26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26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26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 w:rsidP="002901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  <w:tr w:rsidR="00DF6442">
        <w:trPr>
          <w:trHeight w:val="526"/>
          <w:jc w:val="center"/>
        </w:trPr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  <w:tc>
          <w:tcPr>
            <w:tcW w:w="3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3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6442" w:rsidRDefault="00DF64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</w:p>
        </w:tc>
      </w:tr>
    </w:tbl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 w:after="200" w:line="21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FIR</w:t>
      </w:r>
      <w:r w:rsidR="00ED2824">
        <w:rPr>
          <w:rFonts w:ascii="Arial" w:eastAsia="Arial" w:hAnsi="Arial" w:cs="Arial"/>
          <w:b/>
          <w:color w:val="000000"/>
          <w:sz w:val="24"/>
          <w:szCs w:val="24"/>
        </w:rPr>
        <w:t xml:space="preserve">MA DEI GENITORI </w:t>
      </w:r>
      <w:r w:rsidR="00ED2824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ED2824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ED2824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ED2824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ED2824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ED2824">
        <w:rPr>
          <w:rFonts w:ascii="Arial" w:eastAsia="Arial" w:hAnsi="Arial" w:cs="Arial"/>
          <w:b/>
          <w:color w:val="000000"/>
          <w:sz w:val="24"/>
          <w:szCs w:val="24"/>
        </w:rPr>
        <w:tab/>
      </w:r>
      <w:r w:rsidR="00290137"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OPERATORI SANITARI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rPr>
          <w:rFonts w:ascii="Arial" w:eastAsia="Arial" w:hAnsi="Arial" w:cs="Arial"/>
          <w:color w:val="000000"/>
          <w:sz w:val="26"/>
          <w:szCs w:val="26"/>
        </w:rPr>
      </w:pPr>
      <w:r>
        <w:rPr>
          <w:rFonts w:ascii="Arial" w:eastAsia="Arial" w:hAnsi="Arial" w:cs="Arial"/>
          <w:color w:val="000000"/>
          <w:sz w:val="26"/>
          <w:szCs w:val="26"/>
        </w:rPr>
        <w:t xml:space="preserve">__________________________          </w:t>
      </w:r>
      <w:r>
        <w:rPr>
          <w:rFonts w:ascii="Arial" w:eastAsia="Arial" w:hAnsi="Arial" w:cs="Arial"/>
          <w:color w:val="000000"/>
          <w:sz w:val="26"/>
          <w:szCs w:val="26"/>
        </w:rPr>
        <w:tab/>
      </w:r>
      <w:r>
        <w:rPr>
          <w:rFonts w:ascii="Arial" w:eastAsia="Arial" w:hAnsi="Arial" w:cs="Arial"/>
          <w:color w:val="000000"/>
          <w:sz w:val="26"/>
          <w:szCs w:val="26"/>
        </w:rPr>
        <w:tab/>
        <w:t xml:space="preserve">  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____________________________ </w:t>
      </w:r>
      <w:r>
        <w:rPr>
          <w:rFonts w:ascii="Arial" w:eastAsia="Arial" w:hAnsi="Arial" w:cs="Arial"/>
          <w:color w:val="000000"/>
          <w:sz w:val="26"/>
          <w:szCs w:val="26"/>
        </w:rPr>
        <w:t xml:space="preserve">__________________________                   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after="200" w:line="216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FIRMA DELL’ALLIEVO</w:t>
      </w:r>
    </w:p>
    <w:p w:rsidR="00DF6442" w:rsidRDefault="00850253" w:rsidP="00850253">
      <w:pPr>
        <w:pBdr>
          <w:top w:val="nil"/>
          <w:left w:val="nil"/>
          <w:bottom w:val="nil"/>
          <w:right w:val="nil"/>
          <w:between w:val="nil"/>
        </w:pBdr>
        <w:tabs>
          <w:tab w:val="left" w:pos="7440"/>
        </w:tabs>
        <w:spacing w:after="20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</w:t>
      </w:r>
    </w:p>
    <w:p w:rsidR="00DF6442" w:rsidRDefault="00290137" w:rsidP="00850253">
      <w:pPr>
        <w:pBdr>
          <w:top w:val="nil"/>
          <w:left w:val="nil"/>
          <w:bottom w:val="nil"/>
          <w:right w:val="nil"/>
          <w:between w:val="nil"/>
        </w:pBdr>
        <w:tabs>
          <w:tab w:val="left" w:pos="2229"/>
          <w:tab w:val="left" w:pos="6320"/>
        </w:tabs>
        <w:spacing w:before="24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6"/>
          <w:szCs w:val="26"/>
        </w:rPr>
        <w:t>Castelli</w:t>
      </w:r>
      <w:r w:rsidR="00330614">
        <w:rPr>
          <w:rFonts w:ascii="Arial" w:eastAsia="Arial" w:hAnsi="Arial" w:cs="Arial"/>
          <w:color w:val="000000"/>
          <w:sz w:val="26"/>
          <w:szCs w:val="26"/>
        </w:rPr>
        <w:t>, lì ___________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ind w:left="284"/>
        <w:jc w:val="right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40"/>
          <w:szCs w:val="40"/>
        </w:rPr>
        <w:t xml:space="preserve"> </w:t>
      </w:r>
      <w:r>
        <w:rPr>
          <w:rFonts w:ascii="Arial" w:eastAsia="Arial" w:hAnsi="Arial" w:cs="Arial"/>
          <w:b/>
          <w:color w:val="000000"/>
          <w:sz w:val="24"/>
          <w:szCs w:val="24"/>
        </w:rPr>
        <w:t>IL DIRIGENTE SCOLASTICO</w:t>
      </w:r>
    </w:p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spacing w:before="240"/>
        <w:ind w:left="284"/>
        <w:jc w:val="right"/>
        <w:rPr>
          <w:rFonts w:ascii="Arial" w:eastAsia="Arial" w:hAnsi="Arial" w:cs="Arial"/>
          <w:color w:val="000000"/>
          <w:sz w:val="40"/>
          <w:szCs w:val="40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_____________________________</w:t>
      </w:r>
    </w:p>
    <w:sectPr w:rsidR="00DF6442">
      <w:pgSz w:w="11906" w:h="16838"/>
      <w:pgMar w:top="1134" w:right="991" w:bottom="1276" w:left="1134" w:header="426" w:footer="65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F43" w:rsidRDefault="00007F43">
      <w:r>
        <w:separator/>
      </w:r>
    </w:p>
  </w:endnote>
  <w:endnote w:type="continuationSeparator" w:id="0">
    <w:p w:rsidR="00007F43" w:rsidRDefault="00007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F43" w:rsidRDefault="00007F43">
      <w:r>
        <w:separator/>
      </w:r>
    </w:p>
  </w:footnote>
  <w:footnote w:type="continuationSeparator" w:id="0">
    <w:p w:rsidR="00007F43" w:rsidRDefault="00007F43">
      <w:r>
        <w:continuationSeparator/>
      </w:r>
    </w:p>
  </w:footnote>
  <w:footnote w:id="1">
    <w:p w:rsidR="00DF6442" w:rsidRDefault="0033061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</w:rPr>
        <w:tab/>
        <w:t xml:space="preserve"> Si ricorda che per molti allievi (es. con DSA o svantaggio), </w:t>
      </w:r>
      <w:r>
        <w:rPr>
          <w:rFonts w:ascii="Arial" w:eastAsia="Arial" w:hAnsi="Arial" w:cs="Arial"/>
          <w:b/>
          <w:color w:val="000000"/>
          <w:sz w:val="18"/>
          <w:szCs w:val="18"/>
        </w:rPr>
        <w:t>la scelta della dispensa</w:t>
      </w:r>
      <w:r w:rsidR="00290137">
        <w:rPr>
          <w:rFonts w:ascii="Arial" w:eastAsia="Arial" w:hAnsi="Arial" w:cs="Arial"/>
          <w:color w:val="000000"/>
          <w:sz w:val="18"/>
          <w:szCs w:val="18"/>
        </w:rPr>
        <w:t xml:space="preserve"> da un obiettivo di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apprendimento </w:t>
      </w:r>
      <w:r w:rsidR="00974DEF">
        <w:rPr>
          <w:rFonts w:ascii="Arial" w:eastAsia="Arial" w:hAnsi="Arial" w:cs="Arial"/>
          <w:b/>
          <w:color w:val="000000"/>
          <w:sz w:val="18"/>
          <w:szCs w:val="18"/>
        </w:rPr>
        <w:t xml:space="preserve">deve rappresentare l’ultima </w:t>
      </w:r>
      <w:r>
        <w:rPr>
          <w:rFonts w:ascii="Arial" w:eastAsia="Arial" w:hAnsi="Arial" w:cs="Arial"/>
          <w:b/>
          <w:color w:val="000000"/>
          <w:sz w:val="18"/>
          <w:szCs w:val="18"/>
        </w:rPr>
        <w:t>opzione</w:t>
      </w:r>
      <w:r>
        <w:rPr>
          <w:color w:val="000000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51364"/>
    <w:multiLevelType w:val="multilevel"/>
    <w:tmpl w:val="54F25F3A"/>
    <w:lvl w:ilvl="0">
      <w:start w:val="1"/>
      <w:numFmt w:val="decimal"/>
      <w:lvlText w:val="D%1."/>
      <w:lvlJc w:val="left"/>
      <w:pPr>
        <w:ind w:left="72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6BF489F"/>
    <w:multiLevelType w:val="multilevel"/>
    <w:tmpl w:val="9710BF34"/>
    <w:lvl w:ilvl="0">
      <w:start w:val="1"/>
      <w:numFmt w:val="bullet"/>
      <w:lvlText w:val="□"/>
      <w:lvlJc w:val="left"/>
      <w:pPr>
        <w:ind w:left="1854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3294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4014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454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6174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614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" w15:restartNumberingAfterBreak="0">
    <w:nsid w:val="563F7795"/>
    <w:multiLevelType w:val="multilevel"/>
    <w:tmpl w:val="C422D64E"/>
    <w:lvl w:ilvl="0">
      <w:start w:val="1"/>
      <w:numFmt w:val="decimal"/>
      <w:lvlText w:val="C%1."/>
      <w:lvlJc w:val="left"/>
      <w:pPr>
        <w:ind w:left="502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5B604157"/>
    <w:multiLevelType w:val="multilevel"/>
    <w:tmpl w:val="B60A258E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442"/>
    <w:rsid w:val="00007F43"/>
    <w:rsid w:val="00290137"/>
    <w:rsid w:val="00330614"/>
    <w:rsid w:val="005E68E9"/>
    <w:rsid w:val="00850253"/>
    <w:rsid w:val="00974DEF"/>
    <w:rsid w:val="00991DC9"/>
    <w:rsid w:val="00DF6442"/>
    <w:rsid w:val="00E22197"/>
    <w:rsid w:val="00ED2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DF4A6E"/>
  <w15:docId w15:val="{26DCF3FF-96AE-4232-ADAF-1F5716C7E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ipertestuale">
    <w:name w:val="Hyperlink"/>
    <w:uiPriority w:val="99"/>
    <w:rsid w:val="008502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ceoartisticogrue.edu.i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liceoartisticogrue.edu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2219</Words>
  <Characters>12651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Marilena Leonetti</dc:creator>
  <cp:lastModifiedBy>Marilena Leonetti</cp:lastModifiedBy>
  <cp:revision>4</cp:revision>
  <dcterms:created xsi:type="dcterms:W3CDTF">2021-10-30T11:34:00Z</dcterms:created>
  <dcterms:modified xsi:type="dcterms:W3CDTF">2021-11-07T10:27:00Z</dcterms:modified>
</cp:coreProperties>
</file>